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0D" w:rsidRPr="00BC140D" w:rsidRDefault="00BC140D" w:rsidP="00BC140D">
      <w:pPr>
        <w:pStyle w:val="a3"/>
        <w:spacing w:before="0" w:beforeAutospacing="0" w:after="0" w:afterAutospacing="0"/>
        <w:jc w:val="center"/>
        <w:rPr>
          <w:rFonts w:asciiTheme="minorHAnsi" w:eastAsiaTheme="minorEastAsia" w:hAnsi="Cordia New" w:cstheme="minorBidi"/>
          <w:b/>
          <w:bCs/>
          <w:kern w:val="24"/>
          <w:sz w:val="60"/>
          <w:szCs w:val="60"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E015EAB">
            <wp:simplePos x="0" y="0"/>
            <wp:positionH relativeFrom="column">
              <wp:posOffset>209551</wp:posOffset>
            </wp:positionH>
            <wp:positionV relativeFrom="paragraph">
              <wp:posOffset>-428625</wp:posOffset>
            </wp:positionV>
            <wp:extent cx="5200650" cy="2230966"/>
            <wp:effectExtent l="0" t="0" r="0" b="0"/>
            <wp:wrapNone/>
            <wp:docPr id="4" name="Picture 4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63" cy="226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81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F04">
        <w:rPr>
          <w:rFonts w:ascii="IrisUPC" w:hAnsi="IrisUPC" w:cs="IrisUPC"/>
          <w:sz w:val="60"/>
          <w:szCs w:val="60"/>
          <w:cs/>
        </w:rPr>
        <w:t>จดหมายข่าว</w:t>
      </w:r>
      <w:r w:rsidRPr="00B06F04">
        <w:rPr>
          <w:rFonts w:ascii="IrisUPC" w:hAnsi="IrisUPC" w:cs="IrisUPC"/>
          <w:sz w:val="60"/>
          <w:szCs w:val="60"/>
          <w:cs/>
        </w:rPr>
        <w:br/>
        <w:t xml:space="preserve">งานจัดเก็บรายได้  กองคลัง  </w:t>
      </w:r>
      <w:r w:rsidRPr="00B06F04">
        <w:rPr>
          <w:rFonts w:ascii="IrisUPC" w:hAnsi="IrisUPC" w:cs="IrisUPC"/>
          <w:sz w:val="60"/>
          <w:szCs w:val="60"/>
          <w:cs/>
        </w:rPr>
        <w:br/>
        <w:t>องค์การบริหารส่วนตำบลหน้าเขา</w:t>
      </w:r>
      <w:r>
        <w:rPr>
          <w:rFonts w:ascii="IrisUPC" w:hAnsi="IrisUPC" w:cs="IrisUPC"/>
          <w:sz w:val="60"/>
          <w:szCs w:val="60"/>
        </w:rPr>
        <w:br/>
      </w:r>
      <w:r w:rsidRPr="00633952">
        <w:rPr>
          <w:rFonts w:ascii="IrisUPC" w:hAnsi="IrisUPC" w:cs="IrisUPC" w:hint="cs"/>
          <w:sz w:val="30"/>
          <w:szCs w:val="30"/>
          <w:cs/>
        </w:rPr>
        <w:t xml:space="preserve">ฉบับที่ </w:t>
      </w:r>
      <w:r w:rsidR="007B4CC4">
        <w:rPr>
          <w:rFonts w:ascii="IrisUPC" w:hAnsi="IrisUPC" w:cs="IrisUPC" w:hint="cs"/>
          <w:sz w:val="30"/>
          <w:szCs w:val="30"/>
          <w:cs/>
        </w:rPr>
        <w:t>2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  วันที่  </w:t>
      </w:r>
      <w:r w:rsidR="007B4CC4">
        <w:rPr>
          <w:rFonts w:ascii="IrisUPC" w:hAnsi="IrisUPC" w:cs="IrisUPC" w:hint="cs"/>
          <w:sz w:val="30"/>
          <w:szCs w:val="30"/>
          <w:cs/>
        </w:rPr>
        <w:t>1 พฤศจิกายน</w:t>
      </w:r>
      <w:r w:rsidRPr="00633952">
        <w:rPr>
          <w:rFonts w:ascii="IrisUPC" w:hAnsi="IrisUPC" w:cs="IrisUPC" w:hint="cs"/>
          <w:sz w:val="30"/>
          <w:szCs w:val="30"/>
          <w:cs/>
        </w:rPr>
        <w:t xml:space="preserve">   256</w:t>
      </w:r>
      <w:r w:rsidR="007B4CC4">
        <w:rPr>
          <w:rFonts w:ascii="IrisUPC" w:hAnsi="IrisUPC" w:cs="IrisUPC" w:hint="cs"/>
          <w:sz w:val="30"/>
          <w:szCs w:val="30"/>
          <w:cs/>
        </w:rPr>
        <w:t>0</w:t>
      </w:r>
      <w:r>
        <w:rPr>
          <w:rFonts w:ascii="IrisUPC" w:hAnsi="IrisUPC" w:cs="IrisUPC"/>
          <w:sz w:val="30"/>
          <w:szCs w:val="30"/>
          <w:cs/>
        </w:rPr>
        <w:br/>
      </w:r>
      <w:r>
        <w:rPr>
          <w:rFonts w:ascii="IrisUPC" w:hAnsi="IrisUPC" w:cs="IrisUPC" w:hint="cs"/>
          <w:sz w:val="30"/>
          <w:szCs w:val="30"/>
          <w:cs/>
        </w:rPr>
        <w:t>---------------------------------------------------------------------------------------------------------------------------------------------</w:t>
      </w:r>
    </w:p>
    <w:p w:rsidR="00BC140D" w:rsidRPr="00BC140D" w:rsidRDefault="00BC140D" w:rsidP="00BC140D">
      <w:pPr>
        <w:pStyle w:val="a3"/>
        <w:spacing w:before="0" w:beforeAutospacing="0" w:after="0" w:afterAutospacing="0"/>
        <w:jc w:val="center"/>
        <w:rPr>
          <w:sz w:val="60"/>
          <w:szCs w:val="60"/>
          <w:cs/>
        </w:rPr>
      </w:pPr>
      <w:r w:rsidRPr="00BC140D">
        <w:rPr>
          <w:rFonts w:asciiTheme="minorHAnsi" w:eastAsiaTheme="minorEastAsia" w:hAnsi="Cordia New" w:cstheme="minorBidi"/>
          <w:b/>
          <w:bCs/>
          <w:color w:val="FF0000"/>
          <w:kern w:val="24"/>
          <w:sz w:val="60"/>
          <w:szCs w:val="60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ประกาศ </w:t>
      </w:r>
      <w:r w:rsidRPr="00BC140D">
        <w:rPr>
          <w:rFonts w:asciiTheme="minorHAnsi" w:eastAsiaTheme="minorEastAsia" w:hAnsi="Cordia New" w:cstheme="minorBidi"/>
          <w:b/>
          <w:bCs/>
          <w:color w:val="FF0000"/>
          <w:kern w:val="24"/>
          <w:sz w:val="60"/>
          <w:szCs w:val="60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  <w:t>การสำรวจ</w:t>
      </w:r>
      <w:r w:rsidR="0057363F">
        <w:rPr>
          <w:rFonts w:asciiTheme="minorHAnsi" w:eastAsiaTheme="minorEastAsia" w:hAnsi="Cordia New" w:cstheme="minorBidi" w:hint="cs"/>
          <w:b/>
          <w:bCs/>
          <w:color w:val="FF0000"/>
          <w:kern w:val="24"/>
          <w:sz w:val="60"/>
          <w:szCs w:val="60"/>
          <w:cs/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โรงเรือนและที่ดิน และภาษีป้าย</w:t>
      </w:r>
    </w:p>
    <w:p w:rsidR="00BC140D" w:rsidRPr="00BC140D" w:rsidRDefault="007B4CC4" w:rsidP="006E647E">
      <w:pPr>
        <w:pStyle w:val="a3"/>
        <w:spacing w:before="200" w:beforeAutospacing="0" w:after="0" w:afterAutospacing="0" w:line="216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eastAsiaTheme="minorEastAsia" w:hAnsiTheme="majorBidi" w:cstheme="majorBidi" w:hint="cs"/>
          <w:kern w:val="24"/>
          <w:sz w:val="32"/>
          <w:szCs w:val="32"/>
          <w:cs/>
        </w:rPr>
        <w:t>ขณะนี้ได้ถึงกำหนดระยะเวลาในการประเมินภาษีโรงเรือนและที่ดิน</w:t>
      </w:r>
      <w:r w:rsidR="006E647E">
        <w:rPr>
          <w:rFonts w:asciiTheme="majorBidi" w:eastAsiaTheme="minorEastAsia" w:hAnsiTheme="majorBidi" w:cstheme="majorBidi" w:hint="cs"/>
          <w:kern w:val="24"/>
          <w:sz w:val="32"/>
          <w:szCs w:val="32"/>
          <w:cs/>
        </w:rPr>
        <w:t>และภาษีป้าย</w:t>
      </w:r>
      <w:r>
        <w:rPr>
          <w:rFonts w:asciiTheme="majorBidi" w:eastAsiaTheme="minorEastAsia" w:hAnsiTheme="majorBidi" w:cstheme="majorBidi" w:hint="cs"/>
          <w:kern w:val="24"/>
          <w:sz w:val="32"/>
          <w:szCs w:val="32"/>
          <w:cs/>
        </w:rPr>
        <w:t xml:space="preserve">  ประจำปี พ.ศ.2561 เพื่อให้การประเมินการจัดเก็บภาษีดังกล่าว  เป็นไปตาม พ.ร.บ.การจัดเก็บรายได้ขององค์กรปกครองส่วนท้องถิ่น  จึงขอให้เจ้าของกิจการ</w:t>
      </w:r>
      <w:r w:rsidR="006E647E">
        <w:rPr>
          <w:rFonts w:asciiTheme="majorBidi" w:eastAsiaTheme="minorEastAsia" w:hAnsiTheme="majorBidi" w:cstheme="majorBidi" w:hint="cs"/>
          <w:kern w:val="24"/>
          <w:sz w:val="32"/>
          <w:szCs w:val="32"/>
          <w:cs/>
        </w:rPr>
        <w:t>ร้านค้า  โรงเรือนและที่ดินและป้าย  ในเขตองค์การบริหารส่วนตำบลหน้าเขาให้ความร่วมมือในการให้ข้อมูลแก่เจ้าพนักงาน</w:t>
      </w:r>
      <w:r>
        <w:rPr>
          <w:rFonts w:asciiTheme="majorBidi" w:eastAsiaTheme="minorEastAsia" w:hAnsiTheme="majorBidi" w:cstheme="majorBidi"/>
          <w:kern w:val="24"/>
          <w:sz w:val="32"/>
          <w:szCs w:val="32"/>
          <w:cs/>
        </w:rPr>
        <w:br/>
      </w:r>
      <w:r w:rsidR="00BC140D" w:rsidRPr="00BC140D">
        <w:rPr>
          <w:rFonts w:asciiTheme="majorBidi" w:eastAsiaTheme="minorEastAsia" w:hAnsiTheme="majorBidi" w:cstheme="majorBidi"/>
          <w:kern w:val="24"/>
          <w:sz w:val="32"/>
          <w:szCs w:val="32"/>
          <w:cs/>
        </w:rPr>
        <w:br/>
        <w:t xml:space="preserve">   </w:t>
      </w:r>
    </w:p>
    <w:p w:rsidR="00BC140D" w:rsidRPr="00BC140D" w:rsidRDefault="007B4CC4" w:rsidP="00BC140D">
      <w:pPr>
        <w:pStyle w:val="a3"/>
        <w:spacing w:before="200" w:beforeAutospacing="0" w:after="0" w:afterAutospacing="0" w:line="216" w:lineRule="auto"/>
        <w:jc w:val="center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60D54D8F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2886075" cy="2106944"/>
            <wp:effectExtent l="0" t="0" r="0" b="7620"/>
            <wp:wrapNone/>
            <wp:docPr id="2" name="Picture 2" descr="C:\Users\USER\AppData\Local\Microsoft\Windows\INetCache\Content.MSO\ABF08A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ABF08A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0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40D" w:rsidRPr="00BC140D">
        <w:rPr>
          <w:rFonts w:asciiTheme="majorBidi" w:eastAsiaTheme="minorEastAsia" w:hAnsiTheme="majorBidi" w:cstheme="majorBidi"/>
          <w:kern w:val="24"/>
          <w:sz w:val="32"/>
          <w:szCs w:val="32"/>
          <w:cs/>
        </w:rPr>
        <w:t xml:space="preserve">  </w:t>
      </w:r>
    </w:p>
    <w:p w:rsidR="00ED301D" w:rsidRPr="00BC140D" w:rsidRDefault="00ED301D">
      <w:pPr>
        <w:rPr>
          <w:rFonts w:asciiTheme="majorBidi" w:hAnsiTheme="majorBidi" w:cstheme="majorBidi"/>
          <w:sz w:val="32"/>
          <w:szCs w:val="32"/>
        </w:rPr>
      </w:pPr>
    </w:p>
    <w:sectPr w:rsidR="00ED301D" w:rsidRPr="00BC1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0D"/>
    <w:rsid w:val="0057363F"/>
    <w:rsid w:val="006E647E"/>
    <w:rsid w:val="0076576C"/>
    <w:rsid w:val="007B1A99"/>
    <w:rsid w:val="007B4CC4"/>
    <w:rsid w:val="00BC140D"/>
    <w:rsid w:val="00E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80408-497B-477D-9A8C-696C4FB5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40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2019-06-17T08:26:00Z</dcterms:created>
  <dcterms:modified xsi:type="dcterms:W3CDTF">2019-06-17T08:26:00Z</dcterms:modified>
</cp:coreProperties>
</file>